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78" w:rsidRPr="00863678" w:rsidRDefault="00E767E6" w:rsidP="000E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E7E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3678" w:rsidRPr="00863678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863678" w:rsidRPr="00863678" w:rsidRDefault="00863678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678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863678" w:rsidRDefault="00863678" w:rsidP="005D14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78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086580" w:rsidRPr="00086580" w:rsidRDefault="00086580" w:rsidP="00086580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86580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086580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086580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</w:t>
      </w:r>
      <w:r w:rsidR="00FF1754">
        <w:rPr>
          <w:rFonts w:ascii="Times New Roman" w:eastAsia="Times New Roman" w:hAnsi="Times New Roman" w:cs="Times New Roman"/>
          <w:sz w:val="20"/>
          <w:lang w:eastAsia="ru-RU" w:bidi="ru-RU"/>
        </w:rPr>
        <w:t>район, Красноярский край, 662511</w:t>
      </w:r>
      <w:r w:rsidRPr="00086580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</w:t>
      </w:r>
    </w:p>
    <w:p w:rsidR="00086580" w:rsidRPr="00086580" w:rsidRDefault="00086580" w:rsidP="00086580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86580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7" w:history="1">
        <w:r w:rsidRPr="00086580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08658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863678" w:rsidRPr="00863678" w:rsidRDefault="00863678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678" w:rsidRDefault="00863678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3678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5D14E6" w:rsidRPr="00863678" w:rsidRDefault="005D14E6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63678" w:rsidRPr="00863678" w:rsidRDefault="00863678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36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63678" w:rsidRPr="00863678" w:rsidRDefault="00253B67" w:rsidP="0086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B67">
        <w:rPr>
          <w:rFonts w:ascii="Times New Roman" w:eastAsia="Times New Roman" w:hAnsi="Times New Roman" w:cs="Times New Roman"/>
          <w:sz w:val="28"/>
          <w:szCs w:val="28"/>
          <w:u w:val="single"/>
        </w:rPr>
        <w:t>"26 " июля</w:t>
      </w:r>
      <w:r w:rsidR="005D14E6" w:rsidRPr="00253B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2021</w:t>
      </w:r>
      <w:r w:rsidR="00FA694B" w:rsidRPr="00253B67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FA694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6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678" w:rsidRPr="00863678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="00863678" w:rsidRPr="00253B67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Pr="00253B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30-4Р</w:t>
      </w:r>
    </w:p>
    <w:p w:rsidR="00863678" w:rsidRPr="00863678" w:rsidRDefault="00863678" w:rsidP="00863678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FA694B" w:rsidRDefault="00FA694B" w:rsidP="00863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B67" w:rsidRPr="00253B67" w:rsidRDefault="00253B67" w:rsidP="00253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B6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253B67" w:rsidRPr="00253B67" w:rsidRDefault="00253B67" w:rsidP="00253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B67">
        <w:rPr>
          <w:rFonts w:ascii="Times New Roman" w:eastAsia="Times New Roman" w:hAnsi="Times New Roman" w:cs="Times New Roman"/>
          <w:b/>
          <w:sz w:val="24"/>
          <w:szCs w:val="24"/>
        </w:rPr>
        <w:t>Маганского сельского Совета депутатов</w:t>
      </w:r>
    </w:p>
    <w:p w:rsidR="00863678" w:rsidRPr="00863678" w:rsidRDefault="00253B67" w:rsidP="00863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12.04.2021 № 23-6Рвн  «</w:t>
      </w:r>
      <w:r w:rsidR="00863678" w:rsidRPr="00863678">
        <w:rPr>
          <w:rFonts w:ascii="Times New Roman" w:eastAsia="Times New Roman" w:hAnsi="Times New Roman" w:cs="Times New Roman"/>
          <w:b/>
          <w:sz w:val="24"/>
          <w:szCs w:val="24"/>
        </w:rPr>
        <w:t>О постоянных комиссиях Маганского</w:t>
      </w:r>
    </w:p>
    <w:p w:rsidR="00863678" w:rsidRDefault="00863678" w:rsidP="00D51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678">
        <w:rPr>
          <w:rFonts w:ascii="Times New Roman" w:eastAsia="Times New Roman" w:hAnsi="Times New Roman" w:cs="Times New Roman"/>
          <w:b/>
          <w:sz w:val="24"/>
          <w:szCs w:val="24"/>
        </w:rPr>
        <w:t>сельского Совета депутатов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шестого созыва</w:t>
      </w:r>
      <w:r w:rsidR="00253B6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17AFD" w:rsidRPr="00D511CD" w:rsidRDefault="00F17AFD" w:rsidP="00D51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4E6" w:rsidRPr="00D511CD" w:rsidRDefault="00863678" w:rsidP="005D14E6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D511CD">
        <w:rPr>
          <w:rFonts w:ascii="Tahoma" w:hAnsi="Tahoma" w:cs="Tahoma"/>
          <w:color w:val="000000"/>
        </w:rPr>
        <w:t xml:space="preserve">       </w:t>
      </w:r>
      <w:r w:rsidRPr="00D511CD">
        <w:rPr>
          <w:color w:val="000000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Регламентом Маганского сельского Совета депутатов, утвержденным Решением Маганского сельского Совета депутатов от 15.07.2015 г. № 10-2Р, Уставом Маганского сельсовета, Маганский сельский Совет депутатов </w:t>
      </w:r>
    </w:p>
    <w:p w:rsidR="00863678" w:rsidRPr="00D511CD" w:rsidRDefault="00863678" w:rsidP="00B869AB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D511CD">
        <w:rPr>
          <w:b/>
          <w:color w:val="000000"/>
        </w:rPr>
        <w:t>РЕШИЛ:</w:t>
      </w:r>
    </w:p>
    <w:p w:rsidR="00A431E6" w:rsidRPr="00D511CD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r w:rsidRPr="00D511CD">
        <w:rPr>
          <w:color w:val="000000"/>
        </w:rPr>
        <w:t xml:space="preserve">1. </w:t>
      </w:r>
      <w:r w:rsidR="00253B67" w:rsidRPr="00D511CD">
        <w:rPr>
          <w:color w:val="000000"/>
        </w:rPr>
        <w:t>Внести изменения в состав комиссии по законотворчеству, спорту, социальной и молодежной политике.</w:t>
      </w:r>
    </w:p>
    <w:p w:rsidR="00253B67" w:rsidRPr="00D511CD" w:rsidRDefault="00253B67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r w:rsidRPr="00D511CD">
        <w:rPr>
          <w:color w:val="000000"/>
        </w:rPr>
        <w:t>1.1.</w:t>
      </w:r>
      <w:r w:rsidRPr="00D511CD">
        <w:t xml:space="preserve"> Исключить из состава  </w:t>
      </w:r>
      <w:r w:rsidRPr="00D511CD">
        <w:rPr>
          <w:color w:val="000000"/>
        </w:rPr>
        <w:t>комиссии по законотворчеству, спорту, социальной и молодежной политике</w:t>
      </w:r>
      <w:r w:rsidR="00D511CD" w:rsidRPr="00D511CD">
        <w:rPr>
          <w:color w:val="000000"/>
        </w:rPr>
        <w:t xml:space="preserve"> </w:t>
      </w:r>
      <w:proofErr w:type="spellStart"/>
      <w:r w:rsidR="00D511CD" w:rsidRPr="00D511CD">
        <w:rPr>
          <w:color w:val="000000"/>
        </w:rPr>
        <w:t>Запару</w:t>
      </w:r>
      <w:proofErr w:type="spellEnd"/>
      <w:r w:rsidR="00D511CD" w:rsidRPr="00D511CD">
        <w:rPr>
          <w:color w:val="000000"/>
        </w:rPr>
        <w:t xml:space="preserve"> Елену Сергеевну.</w:t>
      </w:r>
    </w:p>
    <w:p w:rsidR="00253B67" w:rsidRPr="00D511CD" w:rsidRDefault="00253B67" w:rsidP="005D14E6">
      <w:pPr>
        <w:pStyle w:val="a3"/>
        <w:shd w:val="clear" w:color="auto" w:fill="FFFFFF"/>
        <w:spacing w:before="180" w:beforeAutospacing="0" w:after="0" w:afterAutospacing="0"/>
      </w:pPr>
      <w:r w:rsidRPr="00D511CD">
        <w:rPr>
          <w:color w:val="000000"/>
        </w:rPr>
        <w:t xml:space="preserve">1.2. </w:t>
      </w:r>
      <w:r w:rsidRPr="00D511CD">
        <w:t xml:space="preserve">Включить в состав </w:t>
      </w:r>
      <w:r w:rsidR="00D511CD" w:rsidRPr="00D511CD">
        <w:t>комиссии по законотворчеству, спорту, социальной и молодежной политике Столярова Григория Ивановича.</w:t>
      </w:r>
      <w:r w:rsidRPr="00D511CD">
        <w:t xml:space="preserve"> </w:t>
      </w:r>
    </w:p>
    <w:p w:rsidR="00D511CD" w:rsidRPr="00D511CD" w:rsidRDefault="00D511CD" w:rsidP="00D511CD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r w:rsidRPr="00D511CD">
        <w:t xml:space="preserve">1.3. </w:t>
      </w:r>
      <w:r w:rsidRPr="00D511CD">
        <w:rPr>
          <w:color w:val="000000"/>
        </w:rPr>
        <w:t>Утвердить состав постоянной комиссии по законотворчеству, спорту, социальной и молодежной политике:</w:t>
      </w:r>
    </w:p>
    <w:p w:rsidR="00D511CD" w:rsidRPr="00D511CD" w:rsidRDefault="00D511CD" w:rsidP="00D511CD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r w:rsidRPr="00D511CD">
        <w:rPr>
          <w:color w:val="000000"/>
        </w:rPr>
        <w:t>- Забелин М.А.</w:t>
      </w:r>
    </w:p>
    <w:p w:rsidR="00D511CD" w:rsidRPr="00D511CD" w:rsidRDefault="00D511CD" w:rsidP="00D511CD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r w:rsidRPr="00D511CD">
        <w:rPr>
          <w:color w:val="000000"/>
        </w:rPr>
        <w:t>- Крылова И.В.</w:t>
      </w:r>
    </w:p>
    <w:p w:rsidR="00D511CD" w:rsidRPr="00D511CD" w:rsidRDefault="00D511CD" w:rsidP="00D511CD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r w:rsidRPr="00D511CD">
        <w:rPr>
          <w:color w:val="000000"/>
        </w:rPr>
        <w:t>- Симонов</w:t>
      </w:r>
      <w:r w:rsidRPr="00D511CD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Pr="00D511CD">
        <w:rPr>
          <w:color w:val="000000"/>
        </w:rPr>
        <w:t>С.В.</w:t>
      </w:r>
    </w:p>
    <w:p w:rsidR="00D511CD" w:rsidRPr="00D511CD" w:rsidRDefault="00D511CD" w:rsidP="00D511CD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r w:rsidRPr="00D511CD">
        <w:rPr>
          <w:color w:val="000000"/>
        </w:rPr>
        <w:t>- Столяров Г.И.</w:t>
      </w:r>
    </w:p>
    <w:p w:rsidR="00D511CD" w:rsidRPr="00D511CD" w:rsidRDefault="00D511CD" w:rsidP="00D511CD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r w:rsidRPr="00D511CD">
        <w:rPr>
          <w:color w:val="000000"/>
        </w:rPr>
        <w:t>Председатель постоянной комиссии: Симонов С.В.</w:t>
      </w:r>
    </w:p>
    <w:p w:rsidR="00863678" w:rsidRDefault="00D511CD" w:rsidP="00863678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D511CD">
        <w:rPr>
          <w:color w:val="000000"/>
        </w:rPr>
        <w:t>2</w:t>
      </w:r>
      <w:r w:rsidR="00863678" w:rsidRPr="00D511CD">
        <w:rPr>
          <w:color w:val="000000"/>
        </w:rPr>
        <w:t>. Решение вступает в силу со дня принятия, подлежит размещению на официальном сайте Маганского сельсовета в сети Интернет в 10-дневный срок со дня утверждения.</w:t>
      </w:r>
    </w:p>
    <w:p w:rsidR="00E80E2F" w:rsidRPr="00D511CD" w:rsidRDefault="00E80E2F" w:rsidP="00863678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bCs/>
          <w:color w:val="000000"/>
        </w:rPr>
        <w:t xml:space="preserve">3. </w:t>
      </w:r>
      <w:r w:rsidRPr="00E80E2F">
        <w:rPr>
          <w:bCs/>
          <w:color w:val="000000"/>
        </w:rPr>
        <w:t>Контроль над исполнением настоящего Решения возложить на  п</w:t>
      </w:r>
      <w:r w:rsidRPr="00E80E2F">
        <w:rPr>
          <w:color w:val="000000"/>
        </w:rPr>
        <w:t>остоянную комиссию по законотворчеству, спорту, социальной и молодежной политике</w:t>
      </w:r>
      <w:r w:rsidRPr="00E80E2F">
        <w:rPr>
          <w:bCs/>
          <w:color w:val="000000"/>
        </w:rPr>
        <w:t>.</w:t>
      </w:r>
    </w:p>
    <w:p w:rsidR="00F17AFD" w:rsidRDefault="00F17AFD" w:rsidP="00D511CD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bookmarkStart w:id="0" w:name="_GoBack"/>
      <w:bookmarkEnd w:id="0"/>
    </w:p>
    <w:p w:rsidR="00863678" w:rsidRPr="00D511CD" w:rsidRDefault="00863678" w:rsidP="00D511CD">
      <w:pPr>
        <w:pStyle w:val="a3"/>
        <w:shd w:val="clear" w:color="auto" w:fill="FFFFFF"/>
        <w:spacing w:before="180" w:beforeAutospacing="0" w:after="0" w:afterAutospacing="0"/>
        <w:rPr>
          <w:color w:val="000000"/>
        </w:rPr>
      </w:pPr>
      <w:r w:rsidRPr="00D511CD">
        <w:rPr>
          <w:color w:val="000000"/>
        </w:rPr>
        <w:t>Председатель Маганского</w:t>
      </w:r>
    </w:p>
    <w:p w:rsidR="00A504B1" w:rsidRPr="00F17AFD" w:rsidRDefault="00863678" w:rsidP="00F17AFD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D511CD">
        <w:rPr>
          <w:color w:val="000000"/>
        </w:rPr>
        <w:t>сельского Совета депутатов                     </w:t>
      </w:r>
      <w:r w:rsidR="00FA694B" w:rsidRPr="00D511CD">
        <w:rPr>
          <w:color w:val="000000"/>
        </w:rPr>
        <w:t xml:space="preserve">         </w:t>
      </w:r>
      <w:r w:rsidRPr="00D511CD">
        <w:rPr>
          <w:color w:val="000000"/>
        </w:rPr>
        <w:t>  </w:t>
      </w:r>
      <w:r w:rsidR="00F17AFD">
        <w:rPr>
          <w:color w:val="000000"/>
        </w:rPr>
        <w:t xml:space="preserve">             </w:t>
      </w:r>
      <w:r w:rsidRPr="00D511CD">
        <w:rPr>
          <w:color w:val="000000"/>
        </w:rPr>
        <w:t xml:space="preserve">    </w:t>
      </w:r>
      <w:r w:rsidR="005D14E6" w:rsidRPr="00D511CD">
        <w:rPr>
          <w:color w:val="000000"/>
        </w:rPr>
        <w:t xml:space="preserve">        </w:t>
      </w:r>
      <w:r w:rsidRPr="00D511CD">
        <w:rPr>
          <w:color w:val="000000"/>
        </w:rPr>
        <w:t xml:space="preserve">И.В. Крылова                   </w:t>
      </w:r>
    </w:p>
    <w:sectPr w:rsidR="00A504B1" w:rsidRPr="00F17AFD" w:rsidSect="00D511CD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59" w:rsidRDefault="00655659" w:rsidP="00FA694B">
      <w:pPr>
        <w:spacing w:after="0" w:line="240" w:lineRule="auto"/>
      </w:pPr>
      <w:r>
        <w:separator/>
      </w:r>
    </w:p>
  </w:endnote>
  <w:endnote w:type="continuationSeparator" w:id="0">
    <w:p w:rsidR="00655659" w:rsidRDefault="00655659" w:rsidP="00FA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4B" w:rsidRDefault="00FA69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59" w:rsidRDefault="00655659" w:rsidP="00FA694B">
      <w:pPr>
        <w:spacing w:after="0" w:line="240" w:lineRule="auto"/>
      </w:pPr>
      <w:r>
        <w:separator/>
      </w:r>
    </w:p>
  </w:footnote>
  <w:footnote w:type="continuationSeparator" w:id="0">
    <w:p w:rsidR="00655659" w:rsidRDefault="00655659" w:rsidP="00FA6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9A"/>
    <w:rsid w:val="00086580"/>
    <w:rsid w:val="000C16BE"/>
    <w:rsid w:val="000E5989"/>
    <w:rsid w:val="001123D5"/>
    <w:rsid w:val="00253B67"/>
    <w:rsid w:val="002F51EC"/>
    <w:rsid w:val="003F67CF"/>
    <w:rsid w:val="004434D0"/>
    <w:rsid w:val="00482071"/>
    <w:rsid w:val="005D14E6"/>
    <w:rsid w:val="00655659"/>
    <w:rsid w:val="006673AA"/>
    <w:rsid w:val="00713966"/>
    <w:rsid w:val="008166A4"/>
    <w:rsid w:val="00863678"/>
    <w:rsid w:val="00880ABC"/>
    <w:rsid w:val="00905927"/>
    <w:rsid w:val="00940852"/>
    <w:rsid w:val="009802AD"/>
    <w:rsid w:val="00A431E6"/>
    <w:rsid w:val="00A504B1"/>
    <w:rsid w:val="00A952A1"/>
    <w:rsid w:val="00B2409A"/>
    <w:rsid w:val="00B869AB"/>
    <w:rsid w:val="00BE66BE"/>
    <w:rsid w:val="00CE7E8D"/>
    <w:rsid w:val="00D16E4A"/>
    <w:rsid w:val="00D511CD"/>
    <w:rsid w:val="00DB593A"/>
    <w:rsid w:val="00E72596"/>
    <w:rsid w:val="00E767E6"/>
    <w:rsid w:val="00E80E2F"/>
    <w:rsid w:val="00EA6DE8"/>
    <w:rsid w:val="00F06226"/>
    <w:rsid w:val="00F17AFD"/>
    <w:rsid w:val="00F453B8"/>
    <w:rsid w:val="00F65D57"/>
    <w:rsid w:val="00F70CDE"/>
    <w:rsid w:val="00F76074"/>
    <w:rsid w:val="00FA694B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678"/>
    <w:rPr>
      <w:b/>
      <w:bCs/>
    </w:rPr>
  </w:style>
  <w:style w:type="paragraph" w:styleId="a5">
    <w:name w:val="header"/>
    <w:basedOn w:val="a"/>
    <w:link w:val="a6"/>
    <w:uiPriority w:val="99"/>
    <w:unhideWhenUsed/>
    <w:rsid w:val="00FA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94B"/>
  </w:style>
  <w:style w:type="paragraph" w:styleId="a7">
    <w:name w:val="footer"/>
    <w:basedOn w:val="a"/>
    <w:link w:val="a8"/>
    <w:uiPriority w:val="99"/>
    <w:unhideWhenUsed/>
    <w:rsid w:val="00FA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94B"/>
  </w:style>
  <w:style w:type="paragraph" w:styleId="a9">
    <w:name w:val="Balloon Text"/>
    <w:basedOn w:val="a"/>
    <w:link w:val="aa"/>
    <w:uiPriority w:val="99"/>
    <w:semiHidden/>
    <w:unhideWhenUsed/>
    <w:rsid w:val="00E7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678"/>
    <w:rPr>
      <w:b/>
      <w:bCs/>
    </w:rPr>
  </w:style>
  <w:style w:type="paragraph" w:styleId="a5">
    <w:name w:val="header"/>
    <w:basedOn w:val="a"/>
    <w:link w:val="a6"/>
    <w:uiPriority w:val="99"/>
    <w:unhideWhenUsed/>
    <w:rsid w:val="00FA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94B"/>
  </w:style>
  <w:style w:type="paragraph" w:styleId="a7">
    <w:name w:val="footer"/>
    <w:basedOn w:val="a"/>
    <w:link w:val="a8"/>
    <w:uiPriority w:val="99"/>
    <w:unhideWhenUsed/>
    <w:rsid w:val="00FA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94B"/>
  </w:style>
  <w:style w:type="paragraph" w:styleId="a9">
    <w:name w:val="Balloon Text"/>
    <w:basedOn w:val="a"/>
    <w:link w:val="aa"/>
    <w:uiPriority w:val="99"/>
    <w:semiHidden/>
    <w:unhideWhenUsed/>
    <w:rsid w:val="00E7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sovet1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2021-04-03T14:52:00Z</dcterms:created>
  <dcterms:modified xsi:type="dcterms:W3CDTF">2021-07-26T04:53:00Z</dcterms:modified>
</cp:coreProperties>
</file>